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06B82" w:rsidR="00206B82" w:rsidP="00206B82" w:rsidRDefault="00206B82" w14:paraId="61A90533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2738691" w:id="0"/>
      <w:r w:rsidRPr="00206B8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48470F" w:rsidP="0048470F" w:rsidRDefault="0048470F" w14:paraId="0BC289C9" w14:textId="1ADD2E16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="00C575DA" w:rsidP="00FC24F0" w:rsidRDefault="00FC24F0" w14:paraId="713E6A20" w14:textId="15FC512B">
      <w:pPr>
        <w:jc w:val="center"/>
        <w:rPr>
          <w:b/>
          <w:sz w:val="28"/>
          <w:szCs w:val="28"/>
        </w:rPr>
      </w:pPr>
      <w:commentRangeStart w:id="2"/>
      <w:r w:rsidRPr="00AD2719">
        <w:rPr>
          <w:b/>
          <w:sz w:val="28"/>
          <w:szCs w:val="28"/>
        </w:rPr>
        <w:t>Izjava</w:t>
      </w:r>
      <w:commentRangeEnd w:id="2"/>
      <w:r w:rsidR="0048470F">
        <w:rPr>
          <w:rStyle w:val="CommentReference"/>
        </w:rPr>
        <w:commentReference w:id="2"/>
      </w:r>
      <w:r w:rsidRPr="00AD2719">
        <w:rPr>
          <w:b/>
          <w:sz w:val="28"/>
          <w:szCs w:val="28"/>
        </w:rPr>
        <w:t xml:space="preserve"> o prihvaćanju dokumenata</w:t>
      </w:r>
      <w:r w:rsidRPr="00AD2719">
        <w:rPr>
          <w:b/>
          <w:sz w:val="28"/>
          <w:szCs w:val="28"/>
        </w:rPr>
        <w:br/>
        <w:t>Sustava upravljanja informacijskom sigurnošću</w:t>
      </w:r>
    </w:p>
    <w:p w:rsidR="00C575DA" w:rsidP="00FC24F0" w:rsidRDefault="00C575DA" w14:paraId="3844AC33" w14:textId="77777777"/>
    <w:p w:rsidRPr="00AD2719" w:rsidR="00AC3ED9" w:rsidP="00FC24F0" w:rsidRDefault="00FC24F0" w14:paraId="7E4DC16D" w14:textId="643DE226">
      <w:commentRangeStart w:id="3"/>
      <w:r w:rsidRPr="00AD2719">
        <w:t>Ovime izjavljujem da sam upoznat(a) s Politikom informacijske sigurnosti tvrtke [naziv tvrtke] te s ostalim dokumentima koji su objavljeni u sklopu Sustava upravljanja informacijskom sigurnošću: </w:t>
      </w:r>
      <w:commentRangeEnd w:id="3"/>
      <w:r w:rsidR="0048470F">
        <w:rPr>
          <w:rStyle w:val="CommentReference"/>
        </w:rPr>
        <w:commentReference w:id="3"/>
      </w:r>
    </w:p>
    <w:p w:rsidR="00AC3ED9" w:rsidP="00B271BB" w:rsidRDefault="00206B82" w14:paraId="62B8803F" w14:textId="68A9C7AF">
      <w:pPr>
        <w:numPr>
          <w:ilvl w:val="0"/>
          <w:numId w:val="14"/>
        </w:numPr>
      </w:pPr>
      <w:r>
        <w:t>…</w:t>
      </w:r>
    </w:p>
    <w:p w:rsidRPr="00DB2F2D" w:rsidR="00206B82" w:rsidP="00206B82" w:rsidRDefault="00206B82" w14:paraId="56C97D1D" w14:textId="77777777"/>
    <w:p w:rsidRPr="00206B82" w:rsidR="00206B82" w:rsidP="00206B82" w:rsidRDefault="00206B82" w14:paraId="0AD19ADA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206B82">
        <w:rPr>
          <w:b/>
          <w:bCs/>
          <w:sz w:val="28"/>
          <w:szCs w:val="28"/>
        </w:rPr>
        <w:t>* ZAVRŠETAK OGLEDNOG PREDLOŠKA *</w:t>
      </w:r>
    </w:p>
    <w:p w:rsidRPr="00DB2F2D" w:rsidR="00206B82" w:rsidP="00206B82" w:rsidRDefault="00206B82" w14:paraId="262E6474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0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AD2719" w:rsidR="00B271BB" w:rsidP="00B271BB" w:rsidRDefault="00B271BB" w14:paraId="317AC04C" w14:textId="77777777">
      <w:bookmarkStart w:name="_GoBack" w:id="4"/>
      <w:bookmarkEnd w:id="0"/>
      <w:bookmarkEnd w:id="4"/>
    </w:p>
    <w:sectPr w:rsidRPr="00AD2719" w:rsidR="00B271BB" w:rsidSect="005B36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nitials="A" w:author="Advisera" w:date="2024-03-01T17:00:00Z" w:id="1">
    <w:p w:rsidR="0048470F" w:rsidP="0048470F" w:rsidRDefault="0048470F" w14:paraId="70829658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48470F" w:rsidP="0048470F" w:rsidRDefault="0048470F" w14:paraId="5CCE8FE6" w14:textId="77777777">
      <w:pPr>
        <w:pStyle w:val="CommentText"/>
      </w:pPr>
    </w:p>
    <w:p w:rsidR="0048470F" w:rsidP="0048470F" w:rsidRDefault="0048470F" w14:paraId="07DB3798" w14:textId="7B7353FA">
      <w:pPr>
        <w:pStyle w:val="CommentText"/>
      </w:pPr>
      <w:r>
        <w:t>Nakon što ste izvršili unos, uglate zagrade trebate obrisati.</w:t>
      </w:r>
    </w:p>
  </w:comment>
  <w:comment w:initials="A" w:author="Advisera" w:date="2024-03-01T17:02:00Z" w:id="2">
    <w:p w:rsidR="0048470F" w:rsidP="0048470F" w:rsidRDefault="0048470F" w14:paraId="7163CF47" w14:textId="1A034EF4">
      <w:pPr>
        <w:pStyle w:val="CommentText"/>
      </w:pPr>
      <w:r>
        <w:rPr>
          <w:rStyle w:val="CommentReference"/>
        </w:rPr>
        <w:annotationRef/>
      </w:r>
      <w:r>
        <w:t>Ovu Izjavu moraju potpisati svi zaposlenici tvrtke, kao i druge osobe uključene u opseg Sustava upravljanja informacijskom sigurnošću (</w:t>
      </w:r>
      <w:r w:rsidRPr="00705E68">
        <w:rPr>
          <w:i/>
        </w:rPr>
        <w:t>engl.</w:t>
      </w:r>
      <w:r>
        <w:t xml:space="preserve"> Information Security Management System – ISMS).</w:t>
      </w:r>
    </w:p>
    <w:p w:rsidR="0048470F" w:rsidP="0048470F" w:rsidRDefault="0048470F" w14:paraId="1D13D0EE" w14:textId="77777777">
      <w:pPr>
        <w:pStyle w:val="CommentText"/>
      </w:pPr>
    </w:p>
    <w:p w:rsidR="0048470F" w:rsidP="0048470F" w:rsidRDefault="0048470F" w14:paraId="4C2C3399" w14:textId="3CC4A2F2">
      <w:pPr>
        <w:pStyle w:val="CommentText"/>
      </w:pPr>
      <w:r>
        <w:t>Alternativno, možete na neki drugi način dokazati da su vaši zaposlenici pročitali i razumjeli dokumente – npr. tražeći od njih da potvrde primitak dokumenata elektroničkom poštom, praćenjem otvaranja dokumenata putem sustava za upravljanje dokumentima, itd.</w:t>
      </w:r>
    </w:p>
  </w:comment>
  <w:comment w:initials="A" w:author="Advisera" w:date="2024-03-01T17:03:00Z" w:id="3">
    <w:p w:rsidR="0048470F" w:rsidRDefault="0048470F" w14:paraId="090DFCAB" w14:textId="327E5A08">
      <w:pPr>
        <w:pStyle w:val="CommentText"/>
      </w:pPr>
      <w:r>
        <w:rPr>
          <w:rStyle w:val="CommentReference"/>
        </w:rPr>
        <w:annotationRef/>
      </w:r>
      <w:r w:rsidRPr="0048470F">
        <w:t>Predložak za ovaj dokument možete pronaći u ISO 27001 paketu dokumentacije, u mapi “Okvirne politike”.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DB3798" w15:done="0"/>
  <w15:commentEx w15:paraId="4C2C3399" w15:done="0"/>
  <w15:commentEx w15:paraId="090DFC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CA08" w16cex:dateUtc="2017-08-26T14:36:00Z"/>
  <w16cex:commentExtensible w16cex:durableId="261ACA09" w16cex:dateUtc="2017-10-12T02:33:00Z"/>
  <w16cex:commentExtensible w16cex:durableId="261ACA0A" w16cex:dateUtc="2017-08-26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B3798" w16cid:durableId="298C884A"/>
  <w16cid:commentId w16cid:paraId="4C2C3399" w16cid:durableId="298C8895"/>
  <w16cid:commentId w16cid:paraId="090DFCAB" w16cid:durableId="298C8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D10" w:rsidP="00AC3ED9" w:rsidRDefault="00130D10" w14:paraId="48964E6A" w14:textId="77777777">
      <w:pPr>
        <w:spacing w:after="0" w:line="240" w:lineRule="auto"/>
      </w:pPr>
      <w:r>
        <w:separator/>
      </w:r>
    </w:p>
  </w:endnote>
  <w:endnote w:type="continuationSeparator" w:id="0">
    <w:p w:rsidR="00130D10" w:rsidP="00AC3ED9" w:rsidRDefault="00130D10" w14:paraId="5E6AE4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FC24F0" w:rsidR="00AC3ED9" w:rsidTr="005B3608" w14:paraId="73BE9426" w14:textId="77777777">
      <w:tc>
        <w:tcPr>
          <w:tcW w:w="3096" w:type="dxa"/>
        </w:tcPr>
        <w:p w:rsidRPr="00FC24F0" w:rsidR="00AC3ED9" w:rsidP="00AC3ED9" w:rsidRDefault="00FC24F0" w14:paraId="05228308" w14:textId="746481FC">
          <w:pPr>
            <w:pStyle w:val="Footer"/>
            <w:rPr>
              <w:sz w:val="18"/>
              <w:szCs w:val="18"/>
            </w:rPr>
          </w:pPr>
          <w:r w:rsidRPr="00FC24F0">
            <w:rPr>
              <w:sz w:val="18"/>
              <w:szCs w:val="18"/>
            </w:rPr>
            <w:t>Izjava o prihvaćanju dokumenata</w:t>
          </w:r>
          <w:r w:rsidR="005B3608">
            <w:rPr>
              <w:sz w:val="18"/>
              <w:szCs w:val="18"/>
            </w:rPr>
            <w:br/>
          </w:r>
          <w:r w:rsidRPr="00FC24F0">
            <w:rPr>
              <w:sz w:val="18"/>
              <w:szCs w:val="18"/>
            </w:rPr>
            <w:t>ISMS-a</w:t>
          </w:r>
        </w:p>
      </w:tc>
      <w:tc>
        <w:tcPr>
          <w:tcW w:w="4320" w:type="dxa"/>
        </w:tcPr>
        <w:p w:rsidRPr="00FC24F0" w:rsidR="00AC3ED9" w:rsidP="005B3608" w:rsidRDefault="005B3608" w14:paraId="180981F5" w14:textId="386B1948">
          <w:pPr>
            <w:pStyle w:val="Footer"/>
            <w:rPr>
              <w:sz w:val="18"/>
              <w:szCs w:val="18"/>
            </w:rPr>
          </w:pPr>
          <w:r w:rsidRPr="005B3608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FC24F0" w:rsidR="00AC3ED9" w:rsidP="00FC24F0" w:rsidRDefault="00FC24F0" w14:paraId="3FCB4263" w14:textId="1BC866EA">
          <w:pPr>
            <w:pStyle w:val="Footer"/>
            <w:jc w:val="right"/>
            <w:rPr>
              <w:b/>
              <w:sz w:val="18"/>
              <w:szCs w:val="18"/>
            </w:rPr>
          </w:pPr>
          <w:r w:rsidRPr="00FC24F0">
            <w:rPr>
              <w:sz w:val="18"/>
              <w:szCs w:val="18"/>
            </w:rPr>
            <w:t xml:space="preserve">Stranica </w:t>
          </w:r>
          <w:r w:rsidRPr="00FC24F0" w:rsidR="00D41277">
            <w:rPr>
              <w:b/>
              <w:sz w:val="18"/>
            </w:rPr>
            <w:fldChar w:fldCharType="begin"/>
          </w:r>
          <w:r w:rsidRPr="00FC24F0" w:rsidR="00AC3ED9">
            <w:rPr>
              <w:b/>
              <w:sz w:val="18"/>
            </w:rPr>
            <w:instrText xml:space="preserve"> PAGE </w:instrText>
          </w:r>
          <w:r w:rsidRPr="00FC24F0" w:rsidR="00D41277">
            <w:rPr>
              <w:b/>
              <w:sz w:val="18"/>
            </w:rPr>
            <w:fldChar w:fldCharType="separate"/>
          </w:r>
          <w:r w:rsidR="004E6FB1">
            <w:rPr>
              <w:b/>
              <w:noProof/>
              <w:sz w:val="18"/>
            </w:rPr>
            <w:t>1</w:t>
          </w:r>
          <w:r w:rsidRPr="00FC24F0" w:rsidR="00D41277">
            <w:rPr>
              <w:b/>
              <w:sz w:val="18"/>
            </w:rPr>
            <w:fldChar w:fldCharType="end"/>
          </w:r>
          <w:r w:rsidRPr="00FC24F0" w:rsidR="00AC3ED9">
            <w:rPr>
              <w:sz w:val="18"/>
            </w:rPr>
            <w:t xml:space="preserve"> </w:t>
          </w:r>
          <w:r w:rsidRPr="00FC24F0">
            <w:rPr>
              <w:sz w:val="18"/>
            </w:rPr>
            <w:t>od</w:t>
          </w:r>
          <w:r w:rsidRPr="00FC24F0" w:rsidR="00AC3ED9">
            <w:rPr>
              <w:sz w:val="18"/>
            </w:rPr>
            <w:t xml:space="preserve"> </w:t>
          </w:r>
          <w:r w:rsidRPr="00FC24F0" w:rsidR="00D41277">
            <w:rPr>
              <w:b/>
              <w:sz w:val="18"/>
            </w:rPr>
            <w:fldChar w:fldCharType="begin"/>
          </w:r>
          <w:r w:rsidRPr="00FC24F0" w:rsidR="00AC3ED9">
            <w:rPr>
              <w:b/>
              <w:sz w:val="18"/>
            </w:rPr>
            <w:instrText xml:space="preserve"> NUMPAGES  </w:instrText>
          </w:r>
          <w:r w:rsidRPr="00FC24F0" w:rsidR="00D41277">
            <w:rPr>
              <w:b/>
              <w:sz w:val="18"/>
            </w:rPr>
            <w:fldChar w:fldCharType="separate"/>
          </w:r>
          <w:r w:rsidR="004E6FB1">
            <w:rPr>
              <w:b/>
              <w:noProof/>
              <w:sz w:val="18"/>
            </w:rPr>
            <w:t>1</w:t>
          </w:r>
          <w:r w:rsidRPr="00FC24F0" w:rsidR="00D41277">
            <w:rPr>
              <w:b/>
              <w:sz w:val="18"/>
            </w:rPr>
            <w:fldChar w:fldCharType="end"/>
          </w:r>
        </w:p>
      </w:tc>
    </w:tr>
  </w:tbl>
  <w:p w:rsidRPr="00FC24F0" w:rsidR="00AC3ED9" w:rsidP="00C575DA" w:rsidRDefault="004E6FB1" w14:paraId="71465AE1" w14:textId="206B068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Pr="00C575DA" w:rsidR="00C575DA">
      <w:rPr>
        <w:sz w:val="16"/>
      </w:rPr>
      <w:t xml:space="preserve">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5B3608" w:rsidR="005B3608" w:rsidP="005B3608" w:rsidRDefault="005B3608" w14:paraId="22E3ED30" w14:textId="36C409B5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5B3608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D10" w:rsidP="00AC3ED9" w:rsidRDefault="00130D10" w14:paraId="44E7D99A" w14:textId="77777777">
      <w:pPr>
        <w:spacing w:after="0" w:line="240" w:lineRule="auto"/>
      </w:pPr>
      <w:r>
        <w:separator/>
      </w:r>
    </w:p>
  </w:footnote>
  <w:footnote w:type="continuationSeparator" w:id="0">
    <w:p w:rsidR="00130D10" w:rsidP="00AC3ED9" w:rsidRDefault="00130D10" w14:paraId="779356F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AC3ED9" w:rsidTr="005B3608" w14:paraId="3064A27F" w14:textId="77777777">
      <w:tc>
        <w:tcPr>
          <w:tcW w:w="4536" w:type="dxa"/>
        </w:tcPr>
        <w:p w:rsidRPr="00FC24F0" w:rsidR="00AC3ED9" w:rsidP="00AC3ED9" w:rsidRDefault="005B3608" w14:paraId="0ACB90D0" w14:textId="07160916">
          <w:pPr>
            <w:pStyle w:val="Header"/>
            <w:spacing w:after="0"/>
            <w:rPr>
              <w:sz w:val="20"/>
              <w:szCs w:val="20"/>
            </w:rPr>
          </w:pPr>
          <w:r w:rsidRPr="005B3608">
            <w:rPr>
              <w:sz w:val="20"/>
            </w:rPr>
            <w:t>[naziv tvrtke]</w:t>
          </w:r>
        </w:p>
      </w:tc>
      <w:tc>
        <w:tcPr>
          <w:tcW w:w="4536" w:type="dxa"/>
        </w:tcPr>
        <w:p w:rsidRPr="00FC24F0" w:rsidR="00AC3ED9" w:rsidP="00AC3ED9" w:rsidRDefault="005B3608" w14:paraId="3E7F3016" w14:textId="668E15F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B3608">
            <w:rPr>
              <w:sz w:val="20"/>
            </w:rPr>
            <w:t>[oznaka povjerljivosti]</w:t>
          </w:r>
        </w:p>
      </w:tc>
    </w:tr>
  </w:tbl>
  <w:p w:rsidRPr="003056B2" w:rsidR="00AC3ED9" w:rsidP="00AC3ED9" w:rsidRDefault="00AC3ED9" w14:paraId="1FBAA832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E300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C6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5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49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65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CA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2E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20220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C7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28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2D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D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88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04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26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ED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E1E6F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6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4E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80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09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0F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46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F2D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95E34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D92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E0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6D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E7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44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E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68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CB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0A48B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8EC490" w:tentative="1">
      <w:start w:val="1"/>
      <w:numFmt w:val="lowerLetter"/>
      <w:lvlText w:val="%2."/>
      <w:lvlJc w:val="left"/>
      <w:pPr>
        <w:ind w:left="1080" w:hanging="360"/>
      </w:pPr>
    </w:lvl>
    <w:lvl w:ilvl="2" w:tplc="3AF2B594" w:tentative="1">
      <w:start w:val="1"/>
      <w:numFmt w:val="lowerRoman"/>
      <w:lvlText w:val="%3."/>
      <w:lvlJc w:val="right"/>
      <w:pPr>
        <w:ind w:left="1800" w:hanging="180"/>
      </w:pPr>
    </w:lvl>
    <w:lvl w:ilvl="3" w:tplc="7E52B3A0" w:tentative="1">
      <w:start w:val="1"/>
      <w:numFmt w:val="decimal"/>
      <w:lvlText w:val="%4."/>
      <w:lvlJc w:val="left"/>
      <w:pPr>
        <w:ind w:left="2520" w:hanging="360"/>
      </w:pPr>
    </w:lvl>
    <w:lvl w:ilvl="4" w:tplc="709A3C8E" w:tentative="1">
      <w:start w:val="1"/>
      <w:numFmt w:val="lowerLetter"/>
      <w:lvlText w:val="%5."/>
      <w:lvlJc w:val="left"/>
      <w:pPr>
        <w:ind w:left="3240" w:hanging="360"/>
      </w:pPr>
    </w:lvl>
    <w:lvl w:ilvl="5" w:tplc="68EA665A" w:tentative="1">
      <w:start w:val="1"/>
      <w:numFmt w:val="lowerRoman"/>
      <w:lvlText w:val="%6."/>
      <w:lvlJc w:val="right"/>
      <w:pPr>
        <w:ind w:left="3960" w:hanging="180"/>
      </w:pPr>
    </w:lvl>
    <w:lvl w:ilvl="6" w:tplc="EE96AE3A" w:tentative="1">
      <w:start w:val="1"/>
      <w:numFmt w:val="decimal"/>
      <w:lvlText w:val="%7."/>
      <w:lvlJc w:val="left"/>
      <w:pPr>
        <w:ind w:left="4680" w:hanging="360"/>
      </w:pPr>
    </w:lvl>
    <w:lvl w:ilvl="7" w:tplc="6A20D0A4" w:tentative="1">
      <w:start w:val="1"/>
      <w:numFmt w:val="lowerLetter"/>
      <w:lvlText w:val="%8."/>
      <w:lvlJc w:val="left"/>
      <w:pPr>
        <w:ind w:left="5400" w:hanging="360"/>
      </w:pPr>
    </w:lvl>
    <w:lvl w:ilvl="8" w:tplc="9940CC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7ECE32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D21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9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68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E6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E6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61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29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EA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D1CC2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A61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64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69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4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8B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E3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0B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9EEC36A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8897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BF6C8E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26208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DA8EF22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F521D8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7BD03CE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FAA0B1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A1E440D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216F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63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66A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69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8A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8C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8B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EE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83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2C06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C4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8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6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E6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40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A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83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2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C21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4B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5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7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CF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6C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1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80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48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10F4D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4E14BC" w:tentative="1">
      <w:start w:val="1"/>
      <w:numFmt w:val="lowerLetter"/>
      <w:lvlText w:val="%2."/>
      <w:lvlJc w:val="left"/>
      <w:pPr>
        <w:ind w:left="1080" w:hanging="360"/>
      </w:pPr>
    </w:lvl>
    <w:lvl w:ilvl="2" w:tplc="B2889FE4" w:tentative="1">
      <w:start w:val="1"/>
      <w:numFmt w:val="lowerRoman"/>
      <w:lvlText w:val="%3."/>
      <w:lvlJc w:val="right"/>
      <w:pPr>
        <w:ind w:left="1800" w:hanging="180"/>
      </w:pPr>
    </w:lvl>
    <w:lvl w:ilvl="3" w:tplc="8EDC0D84" w:tentative="1">
      <w:start w:val="1"/>
      <w:numFmt w:val="decimal"/>
      <w:lvlText w:val="%4."/>
      <w:lvlJc w:val="left"/>
      <w:pPr>
        <w:ind w:left="2520" w:hanging="360"/>
      </w:pPr>
    </w:lvl>
    <w:lvl w:ilvl="4" w:tplc="D4B60710" w:tentative="1">
      <w:start w:val="1"/>
      <w:numFmt w:val="lowerLetter"/>
      <w:lvlText w:val="%5."/>
      <w:lvlJc w:val="left"/>
      <w:pPr>
        <w:ind w:left="3240" w:hanging="360"/>
      </w:pPr>
    </w:lvl>
    <w:lvl w:ilvl="5" w:tplc="531E240E" w:tentative="1">
      <w:start w:val="1"/>
      <w:numFmt w:val="lowerRoman"/>
      <w:lvlText w:val="%6."/>
      <w:lvlJc w:val="right"/>
      <w:pPr>
        <w:ind w:left="3960" w:hanging="180"/>
      </w:pPr>
    </w:lvl>
    <w:lvl w:ilvl="6" w:tplc="AAF28094" w:tentative="1">
      <w:start w:val="1"/>
      <w:numFmt w:val="decimal"/>
      <w:lvlText w:val="%7."/>
      <w:lvlJc w:val="left"/>
      <w:pPr>
        <w:ind w:left="4680" w:hanging="360"/>
      </w:pPr>
    </w:lvl>
    <w:lvl w:ilvl="7" w:tplc="3E46729E" w:tentative="1">
      <w:start w:val="1"/>
      <w:numFmt w:val="lowerLetter"/>
      <w:lvlText w:val="%8."/>
      <w:lvlJc w:val="left"/>
      <w:pPr>
        <w:ind w:left="5400" w:hanging="360"/>
      </w:pPr>
    </w:lvl>
    <w:lvl w:ilvl="8" w:tplc="AC4EA6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4CE9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0CF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22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0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02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2C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8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4A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E5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5E8"/>
    <w:rsid w:val="00015344"/>
    <w:rsid w:val="00043D0B"/>
    <w:rsid w:val="000C0374"/>
    <w:rsid w:val="000D0FF5"/>
    <w:rsid w:val="00130D10"/>
    <w:rsid w:val="001439E8"/>
    <w:rsid w:val="00145D08"/>
    <w:rsid w:val="0019091B"/>
    <w:rsid w:val="001A5BAE"/>
    <w:rsid w:val="001E5E3F"/>
    <w:rsid w:val="00206B82"/>
    <w:rsid w:val="00256E9A"/>
    <w:rsid w:val="002E3BB8"/>
    <w:rsid w:val="002F6A89"/>
    <w:rsid w:val="003009CE"/>
    <w:rsid w:val="003666AB"/>
    <w:rsid w:val="003B64D7"/>
    <w:rsid w:val="003E6FFB"/>
    <w:rsid w:val="004570E3"/>
    <w:rsid w:val="0046604B"/>
    <w:rsid w:val="0048470F"/>
    <w:rsid w:val="004A2816"/>
    <w:rsid w:val="004A4871"/>
    <w:rsid w:val="004C2633"/>
    <w:rsid w:val="004E6FB1"/>
    <w:rsid w:val="00506CB7"/>
    <w:rsid w:val="0056794C"/>
    <w:rsid w:val="005B3608"/>
    <w:rsid w:val="005C5B64"/>
    <w:rsid w:val="005E695C"/>
    <w:rsid w:val="00610796"/>
    <w:rsid w:val="00633795"/>
    <w:rsid w:val="00681EF7"/>
    <w:rsid w:val="006915D6"/>
    <w:rsid w:val="00695865"/>
    <w:rsid w:val="00705E68"/>
    <w:rsid w:val="00763693"/>
    <w:rsid w:val="00765322"/>
    <w:rsid w:val="00775A51"/>
    <w:rsid w:val="007871A2"/>
    <w:rsid w:val="007D248E"/>
    <w:rsid w:val="008D7464"/>
    <w:rsid w:val="00927DFD"/>
    <w:rsid w:val="0094688C"/>
    <w:rsid w:val="00954144"/>
    <w:rsid w:val="00965B9E"/>
    <w:rsid w:val="009A661B"/>
    <w:rsid w:val="009B66B1"/>
    <w:rsid w:val="009C00F4"/>
    <w:rsid w:val="009E4696"/>
    <w:rsid w:val="00A03E10"/>
    <w:rsid w:val="00A252EB"/>
    <w:rsid w:val="00A51A99"/>
    <w:rsid w:val="00A80EBD"/>
    <w:rsid w:val="00AC3ED9"/>
    <w:rsid w:val="00AC7F64"/>
    <w:rsid w:val="00AD2719"/>
    <w:rsid w:val="00AE39F6"/>
    <w:rsid w:val="00AF75DA"/>
    <w:rsid w:val="00B14523"/>
    <w:rsid w:val="00B26784"/>
    <w:rsid w:val="00B271BB"/>
    <w:rsid w:val="00C56904"/>
    <w:rsid w:val="00C575DA"/>
    <w:rsid w:val="00C57DF7"/>
    <w:rsid w:val="00C858BF"/>
    <w:rsid w:val="00CA5F69"/>
    <w:rsid w:val="00CC73D8"/>
    <w:rsid w:val="00D061B8"/>
    <w:rsid w:val="00D21985"/>
    <w:rsid w:val="00D23A15"/>
    <w:rsid w:val="00D34FF6"/>
    <w:rsid w:val="00D41277"/>
    <w:rsid w:val="00D768FC"/>
    <w:rsid w:val="00D90E93"/>
    <w:rsid w:val="00DB1977"/>
    <w:rsid w:val="00DE7873"/>
    <w:rsid w:val="00E87863"/>
    <w:rsid w:val="00EB062A"/>
    <w:rsid w:val="00EC486C"/>
    <w:rsid w:val="00ED5D09"/>
    <w:rsid w:val="00F27DD4"/>
    <w:rsid w:val="00F30BAC"/>
    <w:rsid w:val="00F94A9F"/>
    <w:rsid w:val="00FA01BA"/>
    <w:rsid w:val="00FB364E"/>
    <w:rsid w:val="00FC24F0"/>
    <w:rsid w:val="00FE29A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F90F4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60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878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878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78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8786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575D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575D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575D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A252EB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2198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6CB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B36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microsoft.com/office/2016/09/relationships/commentsIds" Target="/word/commentsIds.xml" Id="rId17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microsoft.com/office/2018/08/relationships/commentsExtensible" Target="/word/commentsExtensible.xml" Id="rId19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Relationship Type="http://schemas.openxmlformats.org/officeDocument/2006/relationships/hyperlink" Target="https://advisera.com/27001academy/hr/iso-27001-paket-dokumentacije/" TargetMode="Externa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65AA8-E26E-476C-9105-50A87A05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Izjava o prihvaćanju dokumenata ISMS-a</vt:lpstr>
      <vt:lpstr>Statement of Acceptance of ISMS Documents</vt:lpstr>
      <vt:lpstr>Statement of Acceptance of ISMS Documents</vt:lpstr>
    </vt:vector>
  </TitlesOfParts>
  <Company>Advisera Expert Solutions d.o.o.</Company>
  <LinksUpToDate>false</LinksUpToDate>
  <CharactersWithSpaces>687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prihvaćanju dokumenata ISMS-a</dc:title>
  <dc:subject>27001-FTSTATACC-HR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2024-10-25T09:11:00Z</dcterms:created>
  <dcterms:modified xsi:type="dcterms:W3CDTF">2024-10-25T10:36:00Z</dcterms:modified>
</cp:coreProperties>
</file>